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8" w:rsidRDefault="00221013" w:rsidP="0022101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13">
        <w:rPr>
          <w:rFonts w:ascii="Times New Roman" w:hAnsi="Times New Roman" w:cs="Times New Roman"/>
          <w:b/>
          <w:sz w:val="28"/>
          <w:szCs w:val="28"/>
        </w:rPr>
        <w:t>СОСТОЯНИЕ ДОСТУПНОСТИ ОБЪЕКТА ДЛЯ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ДРУГИХ МАЛОМОБИЛЬНЫХ ГРУПП НАСЕЛЕНИЯ</w:t>
      </w:r>
    </w:p>
    <w:p w:rsidR="00221013" w:rsidRDefault="00221013" w:rsidP="0022101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13" w:rsidRDefault="00221013" w:rsidP="002210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Пусть следования к объекту пассажирским транспортом – </w:t>
      </w:r>
      <w:r w:rsidRPr="00221013">
        <w:rPr>
          <w:rFonts w:ascii="Times New Roman" w:hAnsi="Times New Roman" w:cs="Times New Roman"/>
          <w:sz w:val="28"/>
          <w:szCs w:val="28"/>
        </w:rPr>
        <w:t>остановка городского транспорта «Школа-интернат»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013" w:rsidRDefault="00221013" w:rsidP="002210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Путь к объекту от ближайшей остановки пассажирского 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до объекта от остановки транспорта – 300 м.;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движения пешком – 5-7 мин, в зависимости от состояния здоровья гражданина, 20-30 минут от автовокзала;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выделенного от проезжей части пешеходного пути – да;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-перекрестки – нет;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на пути следования к объекту – визуальная;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вывеска при входе на здании и внутренняя вывеска внутри здания на 1 этаже;</w:t>
      </w:r>
    </w:p>
    <w:p w:rsid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-перепады высоты на пути – нет;</w:t>
      </w:r>
    </w:p>
    <w:p w:rsidR="00221013" w:rsidRPr="00221013" w:rsidRDefault="00221013" w:rsidP="00221013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обустройство для инвалидов на коляске – нет;</w:t>
      </w:r>
    </w:p>
    <w:p w:rsidR="00221013" w:rsidRDefault="00221013" w:rsidP="0022101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13" w:rsidRPr="00221013" w:rsidRDefault="00221013" w:rsidP="0022101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013" w:rsidRPr="00221013" w:rsidSect="003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1CA"/>
    <w:multiLevelType w:val="hybridMultilevel"/>
    <w:tmpl w:val="ECD6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13"/>
    <w:rsid w:val="00014CBC"/>
    <w:rsid w:val="00093CB2"/>
    <w:rsid w:val="00221013"/>
    <w:rsid w:val="003335A8"/>
    <w:rsid w:val="007C1631"/>
    <w:rsid w:val="00D8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OEM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2017-09-25T09:11:00Z</dcterms:created>
  <dcterms:modified xsi:type="dcterms:W3CDTF">2017-09-25T09:19:00Z</dcterms:modified>
</cp:coreProperties>
</file>